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«Рен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lastRenderedPageBreak/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Второй мультиплекс: «Рен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0B0ECA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</w:t>
      </w:r>
      <w:r w:rsidR="000B0ECA">
        <w:rPr>
          <w:rFonts w:ascii="Times New Roman" w:hAnsi="Times New Roman" w:cs="Times New Roman"/>
          <w:sz w:val="24"/>
          <w:szCs w:val="24"/>
        </w:rPr>
        <w:t>р</w:t>
      </w:r>
      <w:r w:rsidRPr="00935A55">
        <w:rPr>
          <w:rFonts w:ascii="Times New Roman" w:hAnsi="Times New Roman" w:cs="Times New Roman"/>
          <w:sz w:val="24"/>
          <w:szCs w:val="24"/>
        </w:rPr>
        <w:t>егиональной бесплатной «горячей</w:t>
      </w:r>
      <w:r w:rsidR="000B0ECA">
        <w:rPr>
          <w:rFonts w:ascii="Times New Roman" w:hAnsi="Times New Roman" w:cs="Times New Roman"/>
          <w:sz w:val="24"/>
          <w:szCs w:val="24"/>
        </w:rPr>
        <w:t xml:space="preserve"> </w:t>
      </w:r>
      <w:r w:rsidR="000B0ECA" w:rsidRPr="00935A55">
        <w:rPr>
          <w:rFonts w:ascii="Times New Roman" w:hAnsi="Times New Roman" w:cs="Times New Roman"/>
          <w:sz w:val="24"/>
          <w:szCs w:val="24"/>
        </w:rPr>
        <w:t>линии» 081.</w:t>
      </w:r>
    </w:p>
    <w:p w:rsidR="000B0ECA" w:rsidRDefault="000B0ECA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DBC" w:rsidRPr="00935A55" w:rsidRDefault="000B0ECA" w:rsidP="000B0EC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A670" wp14:editId="58A1E523">
            <wp:extent cx="5362575" cy="5362575"/>
            <wp:effectExtent l="0" t="0" r="9525" b="9525"/>
            <wp:docPr id="1" name="Рисунок 1" descr="C:\Users\d.koval\AppData\Local\Microsoft\Windows\INetCache\Content.Word\CT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val\AppData\Local\Microsoft\Windows\INetCache\Content.Word\CTV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DBC" w:rsidRPr="00935A55" w:rsidSect="000B0ECA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D2227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Игорь Благовещенский</cp:lastModifiedBy>
  <cp:revision>2</cp:revision>
  <cp:lastPrinted>2019-03-27T06:24:00Z</cp:lastPrinted>
  <dcterms:created xsi:type="dcterms:W3CDTF">2019-04-02T07:48:00Z</dcterms:created>
  <dcterms:modified xsi:type="dcterms:W3CDTF">2019-04-02T07:48:00Z</dcterms:modified>
</cp:coreProperties>
</file>